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8C" w:rsidRPr="009F2D8C" w:rsidRDefault="009F2D8C" w:rsidP="009F2D8C">
      <w:pPr>
        <w:pBdr>
          <w:bottom w:val="single" w:sz="6" w:space="0" w:color="AAAAAA"/>
        </w:pBdr>
        <w:spacing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</w:pPr>
      <w:r w:rsidRPr="009F2D8C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Dias, Barata - Livros Proibidos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475105" cy="2378710"/>
            <wp:effectExtent l="0" t="0" r="0" b="2540"/>
            <wp:docPr id="18" name="Imagem 18" descr="BarataDias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rataDias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 </w:t>
      </w:r>
      <w:r w:rsidRPr="009F2D8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513205" cy="2378710"/>
            <wp:effectExtent l="0" t="0" r="0" b="2540"/>
            <wp:docPr id="17" name="Imagem 17" descr="AmanhãBarataDias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manhãBarataDia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D8C" w:rsidRPr="009F2D8C" w:rsidRDefault="009F2D8C" w:rsidP="009F2D8C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RESUMO: Das obras que a Censura autorizava com 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cortes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ou proibia, mostramos uma selecção de 25 desses raros artefactos culturais que contam histórias sobre o controlo da vida cultural desse período. Acusados de serem imorais, pornográficos, comunistas, irreligiosos, subversivos, anarquistas ou revolucionários, os censores proibiram especialmente as obras marxistas-leninistas, eróticas e a literatura neo-realista. Uma colecção comissariada por Álvaro Seiça. Barata Dias (18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-- ?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) foi um escritor natural de Sacões, Vila Nova do Ceira. A Biblioteca Nacional de Portugal lista oito livros de ficção da sua autoria, contos, mas sobretudo romances, dos quais sete foram publicados 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década de 1940. Há pouca informação disponível sobre 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este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autor, que chegou a ser comerciante modesto em Lisboa, como estofador de móveis. Entre 1946 e 1947, publicou dois romances de teor neo-realista: Amanhã quando Romper o Dia (1946), com capa exemplar de António Domingues, e Alqueive: Romance de um Cavador (1947), ambos compostos 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Gráfica Santelmo, apreendidos pela PIDE e proibidos pela censura salazarista em 1947. [Do resumo] </w:t>
      </w:r>
      <w:r w:rsidRPr="009F2D8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Amanhã Quando Romper o Dia, Barata Dias</w:t>
      </w:r>
    </w:p>
    <w:p w:rsidR="009F2D8C" w:rsidRPr="009F2D8C" w:rsidRDefault="009F2D8C" w:rsidP="009F2D8C">
      <w:pPr>
        <w:numPr>
          <w:ilvl w:val="0"/>
          <w:numId w:val="22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1</w:t>
      </w: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Desde os bancos da escola primária, que Luís Torres vinha sofrendo insinuações afrontosas dos seus condiscípulos; mas agora, que cursava advocacia, por consequência mais conhecedor dos direitos que, por natureza, pertencem ao homem, era ele próprio a penitenciar-se, dando-lhes razão. Enquanto criança, os companheiros irritavam-no, e ele, irado, agredia-os, consoante as suas forças; não admitia que censurassem o modo de vida honesto de seus pais. Um dia, porém, quando, durante as férias grandes, se lhe proporcionou observar, com olhos de futuro homem de leis, o viver miserável da gente da sua aldeia, caiu em si, e compreendeu então os provocadores.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Seu pai era proprietário de uma estância de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madeiras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situada no centro de maior produção de mobílias, numa freguesia do distrito do Porto. Quase todos os fabricantes daqueles sítios se abasteciam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ali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, desde há muitos anos; disso lembra-se Luís, porque, quando era menino, os marceneiros clientes da estância ofereciam-lhe carrinhos e toda a espécie de brinquedos de madeira.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Em toda a parte do país, quem conhece um pouco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indústria mobiliária, classifica de escravos esses artistas marceneiros do Norte. Por isso os meninos da escola, à mais leve discussão com o seu condiscípulo, lhe atiravam em rosto, para o vexar, com a proveniência do dinheiro com que o pai lhe custeava os estudos. Evidentemente…isto desgostava-o; e, apesar da sua franzina compleição, o nervoso levava-o, por vezes, a defender-se a murro, o que, para mal dos seus pecados, agravava o ódio dos injuriadores. Ao saírem da escola, os atrevidos formavam grupos, e, por dá cá aquela palha, zás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: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lastRenderedPageBreak/>
        <w:t>- Teu pai anda lá a explorar os escravos para tu estudares. Deves seguir a carreira de advogado, porque, um dia, virás a ser de grande utilidade, quando fores obrigado a defendê-los…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E outras coisas neste género.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Estas afrontas enraiveciam o pequeno Luís; e, para seu maior tormento, os companheiros alcunharam-no de “Príncipe da Madeira”.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9F2D8C" w:rsidRPr="009F2D8C" w:rsidRDefault="009F2D8C" w:rsidP="009F2D8C">
      <w:pPr>
        <w:numPr>
          <w:ilvl w:val="0"/>
          <w:numId w:val="23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2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Debaixo de uma parreira, trabalhavam pai, mãe e um filho. Quando viram o visitante, ficaram parados, cheios de medo. Julgavam que era o fiscal das contribuições. O marceneiro chefe, já entrado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idade, parecia um espectro. Corria-lhe a cada canto da boca um fio de sangue pálido, mas engrossado com o pó fino da serradura. Talvez nem desse por isso, o pobre homem! Ali ficou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sem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saber o que havia de fazer, a olhar para a mulher, que se conservava encostada ao torno de pedal, com cara de quem estivera a cometer um crime. O filho, rapazola franzino e com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cara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esfomeado, afastou-se do banco, e foi para junto do pai. E Luís, espectador envergonhado,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sem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saber o que dizer, perguntou-lhes para quem era a mobília que tinham em mãos.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É para o armazém. Nós aqui não vendemos nada. – Disse o homem ao mesmo tempo que limpava a boca com as costas da mão.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- Mas é para o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porto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ou para alguém daqui?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Isso, para o Porto, já lá vai esse tempo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!...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Agora trabalhamos noutras condições…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- Melhores, ou piores? –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perguntou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Luís, como se estivesse a fazer um inquérito formal.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Nós nem chegamos a saber. Só sabemos que perdemos tudo quanto tínhamos… Esta casa, apesar de não prestar para nada, já lá vai. A casa e tudo… E o que havemos de fazer? Não temos outro modo de vida…- e, decidido a deixar-se prender, fez a pergunta: - O senhor vem para nos fazer mal?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(…)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Conversaram. Os três meninos ficaram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ali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ao pé, em volta do pai, que agora permanecia mais calmo; o mais novito encostou-lhe a cabeça às pernas. Os outros, de boca aberta, fixavam o estranho, a seu ver, menos perigoso. Sobre as calças do marceneiro, que eram de cotim dos militares,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passeava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um piolho grande. O menino do meio começou a mexer-lhe com um graveto,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se se tratasse de um animal muito familiar. Luís viu,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mas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não disse nada. Começou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estar incomodado. Mário percebeu nele qualquer hesitação, e disse aos filhos que fossem para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oficina ou para a rua. O mais novito, que continuava a olhar para o parasita, disse, para descargo da sua consciência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: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Não é meu…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E foi para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oficina. O menino do meio ficou envergonhado e defendeu-se também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: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Pois não; nem é teu nem meu, é do pai; os nossos são brancos – E foi correndo atrás do irmão.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numPr>
          <w:ilvl w:val="0"/>
          <w:numId w:val="24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3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lastRenderedPageBreak/>
        <w:t xml:space="preserve">Importa agora esclarecer qual o motivo de tão grande interesse que os armazenistas manifestavam, em não querer ver os marceneiros protegidos. Assaltara-os o receio de que os lojistas da cidade, especificamente os da praça de Lisboa, um dia se dirigissem ao local produtor, e entrassem em negociações com aquela grande casa, onde as mobílias se fabricavam em boas condições de preço e com abundância. Mas suas ameaças também lhes poderiam sair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caras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porque, de facto, eles estavam agora na frente de um homem inteligente, que era Luís. Este, não fora explorador de escravos,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seu pai o fora. Tinha em suas mãos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alavanca com que poderia mover a classe dos marceneiros; a questão estava em não olhar aos prejuízos que viriam afetar os armazenistas da cidade. E ele bem sabia que os intermediários são, em toda a parte do mundo, os causadores da miséria que esmaga os trabalhadores; que, enquanto aqueles ostentam luxuosos automóveis, estes quase não ganham para o pão que os alimenta. Ele, Luís, havia lido obras e obras dos que tinham consumido suas forças a projetar sobre os homens a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luz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Verdade.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                                                             </w:t>
      </w:r>
    </w:p>
    <w:p w:rsidR="009F2D8C" w:rsidRPr="009F2D8C" w:rsidRDefault="009F2D8C" w:rsidP="009F2D8C">
      <w:pPr>
        <w:numPr>
          <w:ilvl w:val="0"/>
          <w:numId w:val="25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4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E Luís aproveitou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ofensa aos marceneiros para contar o que o operário doente dissera.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- Sabe, senhor diretor? O homem, desde que tem raciocínio, mesmo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sem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cultura – é a própria natureza – reconhece um direito de que é credor. Ainda há dias, um desses brutinhos – como o senhor acaba de dizer – que se encontra muito doente, e a quem tenho mandado dar algum dinheiro, a título de empréstimo, quando o fui visitar, saiu-se com uma coisa que me deixou estupefacto. Com a máxima simplicidade, perguntou-me se o Estado, a quem pagavam uma contribuição para poderem trabalhar, não lhes dava nada quando eles se encontravam impossibilitados. Eu disse-lhe que não, está claro… Com efeito, fiquei a magicar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razão que ele julgava ter. Eu não quero fazer comentários a tal respeito. Minha condição mesocrática não me dá esse direito. Sei bem, um pouco melhor do que o marceneiro, que os Estados não se criaram para socorrer os seus súbditos… As suas funções têm sido outras. E, se conto isto, é para o senhor apreciar o instinto dos homens, que nem sequer sabem escrever o seu nome.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                                                     </w:t>
      </w:r>
    </w:p>
    <w:p w:rsidR="009F2D8C" w:rsidRPr="009F2D8C" w:rsidRDefault="009F2D8C" w:rsidP="009F2D8C">
      <w:pPr>
        <w:numPr>
          <w:ilvl w:val="0"/>
          <w:numId w:val="26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5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- Então… Nós não devemos continuar nesta pelintrice, descalços e a trabalhar à mata cavalos. Ao menos, que um dia possamos comprar calçado. Quais são os marceneiros que têm sapatos ou botas? O Justo, o pai dele, e poucos mais. Esses, mesmo, é porque o compraram em bom tempo.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Só agora – disse o Filipe – que o Clemente apareceu com estas coisas, é que todos falam. Até aqui…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- Está bem, homem. Os escravos, em África, também foram humildes até um dia. Depois, essa coisa do chicote teve um fim. É preciso ver que nós somos filhos de Deus,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os do Sul. Além disso, somos os culpados,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muito bem disse o Clemente, da miséria deles. São uns “gaijos” de coragem… ouvinte e cinco ou nada.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lastRenderedPageBreak/>
        <w:t xml:space="preserve">Se a agitadora iniciativa lhes tivesse aparecido noutros tempos, quando,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verdade, não tinham trabalho nem pão, eles se recusariam a deixar-se influenciar com tais ideias.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Mas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também nunca foram os famintos que defenderam os interesses da colectividade. Não é no último sopro da vida que o homem pode reconstruir uma obra em ruínas. É enquanto a sensibilidade está intacta, os músculos duros, e a inteligência o conduz à união. O mau é quando os dirigentes pretendem alvejar um fim, tão diferente daquele que apregoam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noite do dia…</w:t>
      </w:r>
    </w:p>
    <w:p w:rsidR="00C15D25" w:rsidRPr="009F2D8C" w:rsidRDefault="002B0CAF" w:rsidP="009F2D8C">
      <w:bookmarkStart w:id="0" w:name="_GoBack"/>
      <w:bookmarkEnd w:id="0"/>
    </w:p>
    <w:sectPr w:rsidR="00C15D25" w:rsidRPr="009F2D8C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542CD"/>
    <w:multiLevelType w:val="multilevel"/>
    <w:tmpl w:val="EF2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2C2279"/>
    <w:multiLevelType w:val="multilevel"/>
    <w:tmpl w:val="5D8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F60612"/>
    <w:multiLevelType w:val="multilevel"/>
    <w:tmpl w:val="3218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5F35B8"/>
    <w:multiLevelType w:val="multilevel"/>
    <w:tmpl w:val="4AA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1277DF"/>
    <w:multiLevelType w:val="multilevel"/>
    <w:tmpl w:val="FF20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3"/>
  </w:num>
  <w:num w:numId="3">
    <w:abstractNumId w:val="1"/>
  </w:num>
  <w:num w:numId="4">
    <w:abstractNumId w:val="13"/>
  </w:num>
  <w:num w:numId="5">
    <w:abstractNumId w:val="17"/>
  </w:num>
  <w:num w:numId="6">
    <w:abstractNumId w:val="24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0"/>
  </w:num>
  <w:num w:numId="12">
    <w:abstractNumId w:val="4"/>
  </w:num>
  <w:num w:numId="13">
    <w:abstractNumId w:val="15"/>
  </w:num>
  <w:num w:numId="14">
    <w:abstractNumId w:val="14"/>
  </w:num>
  <w:num w:numId="15">
    <w:abstractNumId w:val="7"/>
  </w:num>
  <w:num w:numId="16">
    <w:abstractNumId w:val="9"/>
  </w:num>
  <w:num w:numId="17">
    <w:abstractNumId w:val="6"/>
  </w:num>
  <w:num w:numId="18">
    <w:abstractNumId w:val="19"/>
  </w:num>
  <w:num w:numId="19">
    <w:abstractNumId w:val="20"/>
  </w:num>
  <w:num w:numId="20">
    <w:abstractNumId w:val="16"/>
  </w:num>
  <w:num w:numId="21">
    <w:abstractNumId w:val="8"/>
  </w:num>
  <w:num w:numId="22">
    <w:abstractNumId w:val="5"/>
  </w:num>
  <w:num w:numId="23">
    <w:abstractNumId w:val="2"/>
  </w:num>
  <w:num w:numId="24">
    <w:abstractNumId w:val="22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2441A1"/>
    <w:rsid w:val="002B0CAF"/>
    <w:rsid w:val="00363F52"/>
    <w:rsid w:val="004207B2"/>
    <w:rsid w:val="004E2353"/>
    <w:rsid w:val="009D0436"/>
    <w:rsid w:val="009F2D8C"/>
    <w:rsid w:val="00A111CC"/>
    <w:rsid w:val="00AE27D7"/>
    <w:rsid w:val="00C06B14"/>
    <w:rsid w:val="00C912BC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ikialgarve.pt/autoresalgarvios/index.php/File:Amanh%C3%A3BarataDias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ikialgarve.pt/autoresalgarvios/index.php/File:BarataDias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1401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2</cp:revision>
  <dcterms:created xsi:type="dcterms:W3CDTF">2024-02-21T03:52:00Z</dcterms:created>
  <dcterms:modified xsi:type="dcterms:W3CDTF">2024-02-21T03:52:00Z</dcterms:modified>
</cp:coreProperties>
</file>